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МОЛОДЕЖНОЙ ПОЛИТИКИ</w:t>
      </w:r>
    </w:p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</w:pPr>
      <w:r>
        <w:rPr>
          <w:sz w:val="26"/>
          <w:szCs w:val="26"/>
        </w:rPr>
        <w:t>СТАВРОПОЛЬСКОГО КРАЯ</w:t>
      </w:r>
    </w:p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</w:pPr>
    </w:p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«СТАВРОПОЛЬСКИЙ ГОСУДАРСТВЕННЫЙ ПОЛИТЕХНИЧЕСКИЙ</w:t>
      </w:r>
    </w:p>
    <w:p w:rsidR="000E414A" w:rsidRDefault="000E414A" w:rsidP="000E414A">
      <w:pPr>
        <w:pStyle w:val="1"/>
        <w:numPr>
          <w:ilvl w:val="0"/>
          <w:numId w:val="0"/>
        </w:numPr>
        <w:tabs>
          <w:tab w:val="left" w:pos="432"/>
          <w:tab w:val="left" w:pos="864"/>
        </w:tabs>
        <w:ind w:left="432" w:hanging="432"/>
        <w:jc w:val="center"/>
      </w:pPr>
      <w:r>
        <w:rPr>
          <w:sz w:val="26"/>
          <w:szCs w:val="26"/>
        </w:rPr>
        <w:t>КОЛЛЕДЖ»</w:t>
      </w:r>
    </w:p>
    <w:p w:rsidR="000E414A" w:rsidRDefault="000E414A" w:rsidP="000E414A"/>
    <w:p w:rsidR="000E414A" w:rsidRDefault="000E414A" w:rsidP="000E414A"/>
    <w:p w:rsidR="000E414A" w:rsidRDefault="000E414A" w:rsidP="000E414A"/>
    <w:p w:rsidR="000E414A" w:rsidRDefault="000E414A" w:rsidP="000E414A"/>
    <w:p w:rsidR="000E414A" w:rsidRDefault="000E414A" w:rsidP="000E414A"/>
    <w:p w:rsidR="000E414A" w:rsidRDefault="000E414A" w:rsidP="000E414A">
      <w:pPr>
        <w:jc w:val="center"/>
      </w:pPr>
      <w:bookmarkStart w:id="0" w:name="_GoBack"/>
      <w:bookmarkEnd w:id="0"/>
    </w:p>
    <w:p w:rsidR="000E414A" w:rsidRDefault="000E414A" w:rsidP="000E414A">
      <w:pPr>
        <w:jc w:val="center"/>
      </w:pPr>
      <w:r>
        <w:rPr>
          <w:b/>
          <w:bCs/>
          <w:sz w:val="36"/>
          <w:szCs w:val="36"/>
        </w:rPr>
        <w:t xml:space="preserve">ОТКРЫТЫЙ УРОК </w:t>
      </w: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  <w:r>
        <w:rPr>
          <w:sz w:val="30"/>
          <w:szCs w:val="30"/>
        </w:rPr>
        <w:t>НА ТЕМУ «Алгоритм. Свойства алгоритмов. Виды алгоритмов. Форма записи алг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ритма».</w:t>
      </w: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  <w:r>
        <w:t>Преподаватель информатики: Гладкова Ольга Александровна</w:t>
      </w: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0E414A" w:rsidRDefault="000E414A" w:rsidP="000E414A">
      <w:pPr>
        <w:jc w:val="center"/>
      </w:pPr>
    </w:p>
    <w:p w:rsidR="00E23614" w:rsidRDefault="00B948DB" w:rsidP="00E2361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lastRenderedPageBreak/>
        <w:t>ПЛАН-КОНСПЕКТ УРОКА</w:t>
      </w:r>
    </w:p>
    <w:p w:rsidR="00B948DB" w:rsidRPr="00B948DB" w:rsidRDefault="00E23614" w:rsidP="00E2361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«Информатика»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Тема урока: Алгоритм. Свойства алгоритма.</w:t>
      </w:r>
      <w:r w:rsidR="003475DF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Виды алгоритма. Формы записи </w:t>
      </w:r>
      <w:r w:rsidR="00430590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алгоритма</w:t>
      </w:r>
      <w:r w:rsidR="003475DF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Цель</w:t>
      </w:r>
      <w:r w:rsidRPr="00B948DB">
        <w:rPr>
          <w:rFonts w:eastAsia="Times New Roman"/>
          <w:color w:val="000000"/>
          <w:lang w:eastAsia="ru-RU"/>
        </w:rPr>
        <w:t>: Ознакомление обучающихся с понятием алгоритма, его свойств, исполнителя алгоритма и основными алгоритмическими структурами.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Задачи</w:t>
      </w:r>
      <w:r w:rsidRPr="00B948DB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: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color w:val="000000"/>
          <w:lang w:eastAsia="ru-RU"/>
        </w:rPr>
        <w:t>1. 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Образовательные: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color w:val="000000"/>
          <w:lang w:eastAsia="ru-RU"/>
        </w:rPr>
        <w:t>обеспечить усвоение понятий алгоритм, исполнитель, свойства алгоритма, дать представление об основных алгоритмических структурах умения составлять простейшие блок-схемы алгоритмов.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color w:val="000000"/>
          <w:lang w:eastAsia="ru-RU"/>
        </w:rPr>
        <w:t>2. 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Развивающие: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color w:val="000000"/>
          <w:lang w:eastAsia="ru-RU"/>
        </w:rPr>
        <w:t>способствовать развитию алгоритмического мышления, внимательности, информационной культуры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color w:val="000000"/>
          <w:lang w:eastAsia="ru-RU"/>
        </w:rPr>
        <w:t>3. 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Воспитательные: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color w:val="000000"/>
          <w:lang w:eastAsia="ru-RU"/>
        </w:rPr>
        <w:t>формировать способность к самостоятельной работе, самоконтролю и правильной организации рабочего времени, содействовать профориентации учеников.</w:t>
      </w:r>
    </w:p>
    <w:p w:rsidR="00E23614" w:rsidRPr="00E23614" w:rsidRDefault="00B948DB" w:rsidP="00E23614">
      <w:pPr>
        <w:suppressAutoHyphens/>
        <w:spacing w:after="0" w:line="240" w:lineRule="auto"/>
        <w:ind w:left="709"/>
        <w:jc w:val="both"/>
      </w:pP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Оборудование</w:t>
      </w:r>
      <w:r w:rsidRPr="00B948DB">
        <w:rPr>
          <w:rFonts w:eastAsia="Times New Roman"/>
          <w:i/>
          <w:iCs/>
          <w:color w:val="000000"/>
          <w:bdr w:val="none" w:sz="0" w:space="0" w:color="auto" w:frame="1"/>
          <w:lang w:eastAsia="ru-RU"/>
        </w:rPr>
        <w:t>:</w:t>
      </w:r>
      <w:r w:rsidRPr="00E23614">
        <w:rPr>
          <w:rFonts w:eastAsia="Times New Roman"/>
          <w:color w:val="000000"/>
          <w:lang w:eastAsia="ru-RU"/>
        </w:rPr>
        <w:t> </w:t>
      </w:r>
    </w:p>
    <w:p w:rsidR="00E23614" w:rsidRPr="00051069" w:rsidRDefault="00E23614" w:rsidP="00E23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proofErr w:type="gramStart"/>
      <w:r w:rsidRPr="00051069">
        <w:t>презентация</w:t>
      </w:r>
      <w:proofErr w:type="gramEnd"/>
      <w:r w:rsidRPr="00051069">
        <w:t xml:space="preserve"> подготовленная в программе MS </w:t>
      </w:r>
      <w:proofErr w:type="spellStart"/>
      <w:r w:rsidRPr="00051069">
        <w:t>PowerPoint</w:t>
      </w:r>
      <w:proofErr w:type="spellEnd"/>
      <w:r w:rsidRPr="00051069">
        <w:t>;</w:t>
      </w:r>
    </w:p>
    <w:p w:rsidR="00E23614" w:rsidRPr="00051069" w:rsidRDefault="00E23614" w:rsidP="00E23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r w:rsidRPr="00051069">
        <w:t>заготовка опорного конспекта</w:t>
      </w:r>
      <w:r>
        <w:t>;</w:t>
      </w:r>
    </w:p>
    <w:p w:rsidR="00E23614" w:rsidRPr="00051069" w:rsidRDefault="00E23614" w:rsidP="00E23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r w:rsidRPr="00051069">
        <w:t>тест с заданием</w:t>
      </w:r>
      <w:r>
        <w:t>;</w:t>
      </w:r>
    </w:p>
    <w:p w:rsidR="00E23614" w:rsidRPr="00051069" w:rsidRDefault="00E23614" w:rsidP="00E23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r w:rsidRPr="00051069">
        <w:t>кроссворд.</w:t>
      </w:r>
    </w:p>
    <w:p w:rsidR="00E23614" w:rsidRDefault="00E23614" w:rsidP="00E23614">
      <w:pPr>
        <w:pStyle w:val="a7"/>
        <w:jc w:val="both"/>
      </w:pPr>
    </w:p>
    <w:p w:rsidR="00E23614" w:rsidRPr="00E23614" w:rsidRDefault="00E23614" w:rsidP="00E23614">
      <w:pPr>
        <w:pStyle w:val="a7"/>
        <w:jc w:val="both"/>
        <w:rPr>
          <w:b/>
          <w:i/>
        </w:rPr>
      </w:pPr>
      <w:r w:rsidRPr="00E23614">
        <w:rPr>
          <w:b/>
          <w:i/>
        </w:rPr>
        <w:t>План урока:</w:t>
      </w:r>
    </w:p>
    <w:p w:rsidR="00E23614" w:rsidRPr="00051069" w:rsidRDefault="00E23614" w:rsidP="00E23614">
      <w:pPr>
        <w:jc w:val="both"/>
      </w:pPr>
      <w:r w:rsidRPr="00051069">
        <w:t>1.</w:t>
      </w:r>
      <w:r>
        <w:t xml:space="preserve"> </w:t>
      </w:r>
      <w:r w:rsidRPr="00051069">
        <w:t>Организационный момент</w:t>
      </w:r>
      <w:r w:rsidR="00366DA3">
        <w:t>.</w:t>
      </w:r>
    </w:p>
    <w:p w:rsidR="00E23614" w:rsidRPr="00051069" w:rsidRDefault="00E23614" w:rsidP="00E23614">
      <w:pPr>
        <w:jc w:val="both"/>
      </w:pPr>
      <w:r w:rsidRPr="00051069">
        <w:t>2. Сообщение темы и постановка целей урока</w:t>
      </w:r>
      <w:r w:rsidR="00366DA3">
        <w:t>.</w:t>
      </w:r>
    </w:p>
    <w:p w:rsidR="00366DA3" w:rsidRDefault="00E23614" w:rsidP="00E23614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051069">
        <w:t>3.</w:t>
      </w:r>
      <w:r>
        <w:t xml:space="preserve"> </w:t>
      </w:r>
      <w:r w:rsidR="00366DA3" w:rsidRPr="00B948DB">
        <w:rPr>
          <w:rFonts w:eastAsia="Times New Roman"/>
          <w:bCs/>
          <w:color w:val="000000"/>
          <w:bdr w:val="none" w:sz="0" w:space="0" w:color="auto" w:frame="1"/>
          <w:lang w:eastAsia="ru-RU"/>
        </w:rPr>
        <w:t>Этап подготовки обучающихся к активному сознательному усвоению знаний</w:t>
      </w:r>
      <w:r w:rsidR="00366DA3"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E23614" w:rsidRPr="00051069" w:rsidRDefault="00E23614" w:rsidP="00E23614">
      <w:pPr>
        <w:jc w:val="both"/>
      </w:pPr>
      <w:r w:rsidRPr="00051069">
        <w:t>4. Объяснение нового материала</w:t>
      </w:r>
      <w:r w:rsidR="00366DA3">
        <w:t>.</w:t>
      </w:r>
    </w:p>
    <w:p w:rsidR="00E23614" w:rsidRPr="00051069" w:rsidRDefault="00E23614" w:rsidP="00E23614">
      <w:pPr>
        <w:jc w:val="both"/>
      </w:pPr>
      <w:r w:rsidRPr="00051069">
        <w:t>5.</w:t>
      </w:r>
      <w:r>
        <w:t xml:space="preserve"> </w:t>
      </w:r>
      <w:r w:rsidR="00366DA3">
        <w:t>Закрепление материала.</w:t>
      </w:r>
    </w:p>
    <w:p w:rsidR="00E23614" w:rsidRPr="00051069" w:rsidRDefault="00E23614" w:rsidP="00E23614">
      <w:pPr>
        <w:jc w:val="both"/>
      </w:pPr>
      <w:r w:rsidRPr="00051069">
        <w:t>6.</w:t>
      </w:r>
      <w:r>
        <w:t xml:space="preserve"> </w:t>
      </w:r>
      <w:r w:rsidRPr="00051069">
        <w:t>Подведение итогов урока</w:t>
      </w:r>
      <w:r w:rsidR="00366DA3">
        <w:t>.</w:t>
      </w:r>
      <w:r w:rsidRPr="00051069">
        <w:t xml:space="preserve"> </w:t>
      </w:r>
    </w:p>
    <w:p w:rsidR="00E23614" w:rsidRPr="00051069" w:rsidRDefault="00E23614" w:rsidP="00E23614">
      <w:pPr>
        <w:jc w:val="both"/>
      </w:pPr>
      <w:r w:rsidRPr="00051069">
        <w:t>7.</w:t>
      </w:r>
      <w:r>
        <w:t xml:space="preserve"> </w:t>
      </w:r>
      <w:r w:rsidRPr="00051069">
        <w:t>Домашнее задание</w:t>
      </w:r>
      <w:r w:rsidR="00366DA3">
        <w:t>.</w:t>
      </w:r>
    </w:p>
    <w:p w:rsidR="00B948DB" w:rsidRPr="00B948DB" w:rsidRDefault="00E23614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Формы работы учащихся: </w:t>
      </w:r>
      <w:r w:rsidR="00B948DB"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="00B948DB" w:rsidRPr="00B948DB">
        <w:rPr>
          <w:rFonts w:eastAsia="Times New Roman"/>
          <w:bCs/>
          <w:iCs/>
          <w:color w:val="000000"/>
          <w:bdr w:val="none" w:sz="0" w:space="0" w:color="auto" w:frame="1"/>
          <w:lang w:eastAsia="ru-RU"/>
        </w:rPr>
        <w:t>индивидуальная, фронтальная, групповая.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i/>
          <w:iCs/>
          <w:color w:val="000000"/>
          <w:bdr w:val="none" w:sz="0" w:space="0" w:color="auto" w:frame="1"/>
          <w:lang w:eastAsia="ru-RU"/>
        </w:rPr>
        <w:lastRenderedPageBreak/>
        <w:t>Тип урока</w:t>
      </w:r>
      <w:r w:rsidRPr="00E23614">
        <w:rPr>
          <w:rFonts w:eastAsia="Times New Roman"/>
          <w:color w:val="000000"/>
          <w:lang w:eastAsia="ru-RU"/>
        </w:rPr>
        <w:t> </w:t>
      </w:r>
      <w:r w:rsidRPr="00B948DB">
        <w:rPr>
          <w:rFonts w:eastAsia="Times New Roman"/>
          <w:color w:val="000000"/>
          <w:lang w:eastAsia="ru-RU"/>
        </w:rPr>
        <w:t>Урок объяснения нового материала и первичного закрепления знаний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Ход занятия</w:t>
      </w:r>
    </w:p>
    <w:p w:rsidR="00B948DB" w:rsidRPr="00B948DB" w:rsidRDefault="00B948DB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1.Организационный момент</w:t>
      </w:r>
    </w:p>
    <w:p w:rsidR="00E23614" w:rsidRPr="00051069" w:rsidRDefault="00E23614" w:rsidP="00366DA3">
      <w:pPr>
        <w:ind w:firstLine="709"/>
        <w:jc w:val="both"/>
      </w:pPr>
      <w:r>
        <w:t>П</w:t>
      </w:r>
      <w:r w:rsidRPr="00051069">
        <w:t>роверка посещаемости, наличие учебных материалов на рабочих столах.</w:t>
      </w:r>
    </w:p>
    <w:p w:rsidR="00E23614" w:rsidRPr="00051069" w:rsidRDefault="00E23614" w:rsidP="00366DA3">
      <w:pPr>
        <w:jc w:val="both"/>
        <w:rPr>
          <w:b/>
        </w:rPr>
      </w:pPr>
      <w:r w:rsidRPr="00051069">
        <w:rPr>
          <w:b/>
        </w:rPr>
        <w:t>2. Сообщение темы и постановка целей урока</w:t>
      </w:r>
      <w:r>
        <w:rPr>
          <w:b/>
        </w:rPr>
        <w:t>.</w:t>
      </w:r>
      <w:r w:rsidR="00366DA3">
        <w:rPr>
          <w:b/>
        </w:rPr>
        <w:t xml:space="preserve"> </w:t>
      </w:r>
    </w:p>
    <w:p w:rsidR="00E23614" w:rsidRPr="00051069" w:rsidRDefault="00E23614" w:rsidP="00E23614">
      <w:pPr>
        <w:ind w:firstLine="709"/>
        <w:jc w:val="both"/>
      </w:pPr>
      <w:r w:rsidRPr="00051069">
        <w:t>Преподаватель сообщает тему и цели урока.</w:t>
      </w:r>
      <w:r w:rsidR="005315AC">
        <w:t xml:space="preserve"> </w:t>
      </w:r>
      <w:r w:rsidR="005315AC" w:rsidRPr="005315AC">
        <w:rPr>
          <w:b/>
        </w:rPr>
        <w:t>(Слайд 1)</w:t>
      </w:r>
    </w:p>
    <w:p w:rsidR="00B948DB" w:rsidRPr="00B948DB" w:rsidRDefault="00366DA3" w:rsidP="00E2361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3</w:t>
      </w:r>
      <w:r w:rsidR="00B948DB"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B948DB"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Этап подготовки обучающихся к активному сознательному усвоению знаний.</w:t>
      </w:r>
    </w:p>
    <w:p w:rsidR="00B948DB" w:rsidRPr="00B948DB" w:rsidRDefault="00C142B4" w:rsidP="00E23614">
      <w:pPr>
        <w:shd w:val="clear" w:color="auto" w:fill="FFFFFF"/>
        <w:spacing w:after="150" w:line="36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Рассмотрение плана данного занятия:</w:t>
      </w:r>
    </w:p>
    <w:p w:rsidR="00B948DB" w:rsidRPr="00366DA3" w:rsidRDefault="00B948DB" w:rsidP="00366DA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366DA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Что такое алгоритм?</w:t>
      </w:r>
    </w:p>
    <w:p w:rsidR="00B948DB" w:rsidRPr="00366DA3" w:rsidRDefault="005315AC" w:rsidP="00366DA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366DA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Виды алгоритмов</w:t>
      </w:r>
      <w:r w:rsidR="003475DF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B948DB" w:rsidRPr="003475DF" w:rsidRDefault="00B948DB" w:rsidP="00366DA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366DA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Какими свойствами обладают алгоритмы?</w:t>
      </w:r>
    </w:p>
    <w:p w:rsidR="003475DF" w:rsidRPr="00366DA3" w:rsidRDefault="003475DF" w:rsidP="00366DA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Форма записи алгоритма.</w:t>
      </w:r>
      <w:r w:rsidR="005315AC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(Слайд 2)</w:t>
      </w:r>
    </w:p>
    <w:p w:rsidR="00366DA3" w:rsidRDefault="00366DA3" w:rsidP="00366DA3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4</w:t>
      </w:r>
      <w:r w:rsidR="00B948DB"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 Этап усвоения новых знаний.</w:t>
      </w:r>
    </w:p>
    <w:p w:rsidR="00366DA3" w:rsidRPr="00051069" w:rsidRDefault="00366DA3" w:rsidP="00366DA3">
      <w:pPr>
        <w:ind w:firstLine="709"/>
        <w:jc w:val="both"/>
      </w:pPr>
      <w:r w:rsidRPr="00366DA3">
        <w:t xml:space="preserve"> </w:t>
      </w:r>
      <w:r w:rsidRPr="00051069">
        <w:t xml:space="preserve">Объяснение нового материала сопровождается демонстрацией слайдов презентации, подготовленной в программе MS </w:t>
      </w:r>
      <w:proofErr w:type="spellStart"/>
      <w:r w:rsidRPr="00051069">
        <w:t>PowerPoint</w:t>
      </w:r>
      <w:proofErr w:type="spellEnd"/>
      <w:r w:rsidRPr="00051069">
        <w:t>. На слайдах представлены основные понятия изучаемой темы, а та</w:t>
      </w:r>
      <w:r>
        <w:t>кже примеры</w:t>
      </w:r>
      <w:r w:rsidRPr="00051069">
        <w:t>.</w:t>
      </w:r>
    </w:p>
    <w:p w:rsidR="00366DA3" w:rsidRDefault="00366DA3" w:rsidP="00366DA3">
      <w:pPr>
        <w:ind w:firstLine="709"/>
        <w:jc w:val="both"/>
      </w:pPr>
      <w:r w:rsidRPr="00051069">
        <w:t xml:space="preserve">По ходу изложения материала урока обучающиеся заполняют опорный </w:t>
      </w:r>
      <w:r>
        <w:t>конспект</w:t>
      </w:r>
      <w:r w:rsidRPr="00051069">
        <w:t>.</w:t>
      </w:r>
    </w:p>
    <w:p w:rsidR="00347C78" w:rsidRPr="00347C78" w:rsidRDefault="00347C78" w:rsidP="00347C78">
      <w:pPr>
        <w:pStyle w:val="a7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347C78">
        <w:rPr>
          <w:b/>
        </w:rPr>
        <w:t>Что такое Алгоритм?</w:t>
      </w:r>
    </w:p>
    <w:p w:rsidR="00366DA3" w:rsidRDefault="00347C78" w:rsidP="00347C78">
      <w:pPr>
        <w:spacing w:after="0" w:line="360" w:lineRule="auto"/>
        <w:jc w:val="both"/>
      </w:pPr>
      <w:r>
        <w:t xml:space="preserve">         </w:t>
      </w:r>
      <w:r w:rsidR="00366DA3">
        <w:t xml:space="preserve">Алгоритм - точное предписание исполнителю </w:t>
      </w:r>
      <w:proofErr w:type="spellStart"/>
      <w:r w:rsidR="00366DA3">
        <w:t>совеpшить</w:t>
      </w:r>
      <w:proofErr w:type="spellEnd"/>
      <w:r w:rsidR="00366DA3">
        <w:t xml:space="preserve"> определенную последовательность действий для достижения поставленной цели за конечное число шагов.</w:t>
      </w:r>
      <w:r w:rsidR="00C142B4">
        <w:t xml:space="preserve"> </w:t>
      </w:r>
      <w:r w:rsidR="00C142B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(Слайд 3)</w:t>
      </w:r>
    </w:p>
    <w:p w:rsidR="00C142B4" w:rsidRDefault="00366DA3" w:rsidP="00C142B4">
      <w:pPr>
        <w:spacing w:after="0" w:line="360" w:lineRule="auto"/>
        <w:ind w:firstLine="709"/>
        <w:jc w:val="both"/>
      </w:pPr>
      <w:r>
        <w:t xml:space="preserve">Одним из фундаментальных понятий в информатике является понятие алгоритма. Происхождение самого термина «алгоритм» связано с математикой. Это слово происходит от </w:t>
      </w:r>
      <w:proofErr w:type="spellStart"/>
      <w:r>
        <w:t>Algorithmi</w:t>
      </w:r>
      <w:proofErr w:type="spellEnd"/>
      <w:r>
        <w:t xml:space="preserve"> – латинского написания имени Мухаммеда аль-Хорезми (787 – 850) выдающегося математика </w:t>
      </w:r>
      <w:r>
        <w:lastRenderedPageBreak/>
        <w:t>средневекового Востока. В своей книге "Об индийском счете" он сформулировал правила записи натуральных чисел с помощью арабских цифр и правила действий над ними столбиком. В дальнейшем алгоритмом стали называть точное предписание, определяющее последовательность действий, обеспечивающую получение требуемого результата из исходных данных.</w:t>
      </w:r>
      <w:r w:rsidR="00C142B4" w:rsidRPr="00C142B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142B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(Слайд 3)</w:t>
      </w:r>
    </w:p>
    <w:p w:rsidR="00C142B4" w:rsidRPr="00C142B4" w:rsidRDefault="00366DA3" w:rsidP="00C142B4">
      <w:pPr>
        <w:spacing w:after="0" w:line="360" w:lineRule="auto"/>
        <w:ind w:firstLine="709"/>
        <w:jc w:val="both"/>
      </w:pPr>
      <w:r>
        <w:t>Алгоритм может быть предназначен для выполнения его человеком или автоматическим устройством. Создание алгоритма, пусть даже самого простого, - процесс творческий. Он доступен исключительно живым существам, а долгое время считалось, что только человеку. В XII в. был выполнен латинский перевод его математического трактата, из которого европейцы узнали о десятичной позиционной системе счисления и правилах арифметики многозначных чисел. Именно эти правила в то время называли алгоритмами.</w:t>
      </w:r>
      <w:r w:rsidR="00C142B4" w:rsidRPr="00C142B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C142B4" w:rsidRPr="00347C78" w:rsidRDefault="00C142B4" w:rsidP="00C142B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/>
          <w:b/>
          <w:color w:val="000000"/>
          <w:lang w:eastAsia="ru-RU"/>
        </w:rPr>
      </w:pPr>
      <w:r w:rsidRPr="00347C7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Какими свойствами обладают алгоритмы?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47C78">
        <w:rPr>
          <w:sz w:val="28"/>
          <w:szCs w:val="28"/>
        </w:rPr>
        <w:t>бычно формулируют несколько общих свойств алгоритмов, позволяющих отличать алгоритмы от других инструкций.</w:t>
      </w:r>
    </w:p>
    <w:p w:rsidR="00C142B4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Такими свойствами являются:</w:t>
      </w:r>
      <w:r w:rsidR="007F36A4" w:rsidRPr="007F36A4">
        <w:rPr>
          <w:b/>
          <w:bCs/>
          <w:color w:val="000000"/>
          <w:bdr w:val="none" w:sz="0" w:space="0" w:color="auto" w:frame="1"/>
        </w:rPr>
        <w:t xml:space="preserve"> </w:t>
      </w:r>
      <w:r w:rsidR="007F36A4">
        <w:rPr>
          <w:b/>
          <w:bCs/>
          <w:color w:val="000000"/>
          <w:bdr w:val="none" w:sz="0" w:space="0" w:color="auto" w:frame="1"/>
        </w:rPr>
        <w:t>(Слайд 4)</w:t>
      </w:r>
    </w:p>
    <w:p w:rsidR="007F36A4" w:rsidRDefault="007F36A4" w:rsidP="007F36A4">
      <w:pPr>
        <w:pStyle w:val="style2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Дискретность</w:t>
      </w:r>
    </w:p>
    <w:p w:rsidR="007F36A4" w:rsidRDefault="007F36A4" w:rsidP="007F36A4">
      <w:pPr>
        <w:pStyle w:val="style2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Определенность</w:t>
      </w:r>
    </w:p>
    <w:p w:rsidR="007F36A4" w:rsidRDefault="007F36A4" w:rsidP="007F36A4">
      <w:pPr>
        <w:pStyle w:val="a7"/>
        <w:numPr>
          <w:ilvl w:val="0"/>
          <w:numId w:val="8"/>
        </w:numPr>
      </w:pPr>
      <w:r w:rsidRPr="00347C78">
        <w:t>Результативность</w:t>
      </w:r>
    </w:p>
    <w:p w:rsidR="007F36A4" w:rsidRPr="00347C78" w:rsidRDefault="007F36A4" w:rsidP="007F36A4">
      <w:pPr>
        <w:pStyle w:val="a7"/>
        <w:numPr>
          <w:ilvl w:val="0"/>
          <w:numId w:val="8"/>
        </w:numPr>
      </w:pPr>
      <w:r w:rsidRPr="00347C78">
        <w:t>Массовость</w:t>
      </w:r>
      <w:r>
        <w:t xml:space="preserve"> 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 Дискретность (прерывность, раздельность) – алгоритм должен представлять процесс решения задачи как последовательное выполнение простых (или ранее определенных) шагов. Каждое действие, предусмотренное алгоритмом, исполняется только после того, как закончилось исполнение предыдущего.</w:t>
      </w:r>
      <w:r w:rsidR="007F36A4" w:rsidRPr="007F36A4">
        <w:rPr>
          <w:b/>
          <w:bCs/>
          <w:color w:val="000000"/>
          <w:bdr w:val="none" w:sz="0" w:space="0" w:color="auto" w:frame="1"/>
        </w:rPr>
        <w:t xml:space="preserve"> </w:t>
      </w:r>
      <w:r w:rsidR="007F36A4">
        <w:rPr>
          <w:b/>
          <w:bCs/>
          <w:color w:val="000000"/>
          <w:bdr w:val="none" w:sz="0" w:space="0" w:color="auto" w:frame="1"/>
        </w:rPr>
        <w:t>(Слайд 5)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 xml:space="preserve">• Определенность – каждое правило алгоритма должно быть четким, однозначным и не оставлять места для произвола. Благодаря этому свойству </w:t>
      </w:r>
      <w:r w:rsidRPr="00347C78">
        <w:rPr>
          <w:sz w:val="28"/>
          <w:szCs w:val="28"/>
        </w:rPr>
        <w:lastRenderedPageBreak/>
        <w:t>выполнение алгоритма носит механический характер и не требует никаких дополнительных указаний или сведений о решаемой задаче.</w:t>
      </w:r>
      <w:r w:rsidR="007F36A4" w:rsidRPr="007F36A4">
        <w:rPr>
          <w:b/>
          <w:bCs/>
          <w:color w:val="000000"/>
          <w:bdr w:val="none" w:sz="0" w:space="0" w:color="auto" w:frame="1"/>
        </w:rPr>
        <w:t xml:space="preserve"> </w:t>
      </w:r>
      <w:r w:rsidR="007F36A4">
        <w:rPr>
          <w:b/>
          <w:bCs/>
          <w:color w:val="000000"/>
          <w:bdr w:val="none" w:sz="0" w:space="0" w:color="auto" w:frame="1"/>
        </w:rPr>
        <w:t>(Слайд 6)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 Результативность (конечность) – алгоритм должен приводить к решению задачи за конечное число шагов.</w:t>
      </w:r>
      <w:r w:rsidR="007F36A4" w:rsidRPr="007F36A4">
        <w:rPr>
          <w:b/>
          <w:bCs/>
          <w:color w:val="000000"/>
          <w:bdr w:val="none" w:sz="0" w:space="0" w:color="auto" w:frame="1"/>
        </w:rPr>
        <w:t xml:space="preserve"> </w:t>
      </w:r>
      <w:r w:rsidR="007F36A4">
        <w:rPr>
          <w:b/>
          <w:bCs/>
          <w:color w:val="000000"/>
          <w:bdr w:val="none" w:sz="0" w:space="0" w:color="auto" w:frame="1"/>
        </w:rPr>
        <w:t>(Слайд 7)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 Массовость – алгоритм решения задачи разрабатывается в общем виде, то есть, он должен быть применим для некоторого класса задач, различающихся только исходными данными. При этом исходные данные могут выбираться из некоторой области, которая называется областью применимости алгоритма.</w:t>
      </w:r>
      <w:r w:rsidR="000773CF">
        <w:rPr>
          <w:sz w:val="28"/>
          <w:szCs w:val="28"/>
        </w:rPr>
        <w:t xml:space="preserve"> </w:t>
      </w:r>
      <w:r w:rsidR="000773CF">
        <w:rPr>
          <w:b/>
          <w:bCs/>
          <w:color w:val="000000"/>
          <w:bdr w:val="none" w:sz="0" w:space="0" w:color="auto" w:frame="1"/>
        </w:rPr>
        <w:t>(Слайд 8)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 xml:space="preserve">На основании этих свойств иногда дается определение алгоритма, </w:t>
      </w:r>
      <w:proofErr w:type="gramStart"/>
      <w:r w:rsidRPr="00347C78">
        <w:rPr>
          <w:sz w:val="28"/>
          <w:szCs w:val="28"/>
        </w:rPr>
        <w:t>например</w:t>
      </w:r>
      <w:proofErr w:type="gramEnd"/>
      <w:r w:rsidRPr="00347C78">
        <w:rPr>
          <w:sz w:val="28"/>
          <w:szCs w:val="28"/>
        </w:rPr>
        <w:t xml:space="preserve">: “Алгоритм – это последовательность математических, логических или вместе взятых операций, отличающихся </w:t>
      </w:r>
      <w:proofErr w:type="spellStart"/>
      <w:r w:rsidRPr="00347C78">
        <w:rPr>
          <w:sz w:val="28"/>
          <w:szCs w:val="28"/>
        </w:rPr>
        <w:t>детерменированностью</w:t>
      </w:r>
      <w:proofErr w:type="spellEnd"/>
      <w:r w:rsidRPr="00347C78">
        <w:rPr>
          <w:sz w:val="28"/>
          <w:szCs w:val="28"/>
        </w:rPr>
        <w:t>, массовостью, направленностью и приводящая к решению всех задач данного класса за конечное число шагов”.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Такая трактовка понятия “алгоритм” является неполной и неточной.</w:t>
      </w:r>
    </w:p>
    <w:p w:rsidR="00C142B4" w:rsidRPr="00347C78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Во-первых, неверно связывать алгоритм с решением какой-либо задачи. Алгоритм вообще может не решать никакой задачи.</w:t>
      </w:r>
    </w:p>
    <w:p w:rsidR="00C142B4" w:rsidRDefault="00C142B4" w:rsidP="00C142B4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Во-вторых, понятие “массовость” относится не к алгоритмам как к таковым, а к математическим методам в целом. Решение поставленных практикой задач математическими методами основано на абстрагировании – мы выделяем ряд существенных признаков, характерных для некоторого круга явлений, и строим на основании этих признаков математическую модель, отбрасывая несущественные признаки каждого конкретного явления. В этом смысле любая математическая модель обладает свойством массовости. Если в рамках построенной модели мы решаем задачу и решение представляем в виде алгоритма, то решение будет “массовым” благодаря природе математических методов, а не благодаря “массовости” алгоритма.</w:t>
      </w:r>
    </w:p>
    <w:p w:rsidR="00347C78" w:rsidRDefault="00347C78" w:rsidP="00347C78">
      <w:pPr>
        <w:spacing w:after="0" w:line="360" w:lineRule="auto"/>
        <w:ind w:firstLine="709"/>
        <w:jc w:val="both"/>
      </w:pPr>
    </w:p>
    <w:p w:rsidR="00E25EE7" w:rsidRDefault="00347C78" w:rsidP="00E25EE7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/>
          <w:bCs/>
          <w:sz w:val="28"/>
          <w:szCs w:val="28"/>
        </w:rPr>
      </w:pPr>
      <w:r w:rsidRPr="00347C78">
        <w:rPr>
          <w:b/>
        </w:rPr>
        <w:t>Виды алгоритмов.</w:t>
      </w:r>
      <w:r w:rsidR="00E25EE7" w:rsidRPr="00E25EE7">
        <w:rPr>
          <w:rStyle w:val="a8"/>
          <w:b/>
          <w:bCs/>
          <w:sz w:val="28"/>
          <w:szCs w:val="28"/>
        </w:rPr>
        <w:t xml:space="preserve"> </w:t>
      </w:r>
    </w:p>
    <w:p w:rsidR="00E25EE7" w:rsidRPr="00347C78" w:rsidRDefault="00E25EE7" w:rsidP="00E25EE7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rStyle w:val="a8"/>
          <w:b/>
          <w:bCs/>
          <w:sz w:val="28"/>
          <w:szCs w:val="28"/>
        </w:rPr>
        <w:lastRenderedPageBreak/>
        <w:t>Структурная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sz w:val="28"/>
          <w:szCs w:val="28"/>
        </w:rPr>
        <w:t>(блок-, граф-) схема алгоритма – графическое изображение алгоритма в виде схемы связанных между собой с помощью стрелок (линий перехода) блоков – графических символов, каждый из которых соответствует одному шагу алгоритма. Внутри блока дается описание соответствующего действия.</w:t>
      </w:r>
    </w:p>
    <w:p w:rsidR="00E25EE7" w:rsidRPr="00347C78" w:rsidRDefault="00E25EE7" w:rsidP="00E25EE7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Графическое изображение алгоритма широко используется перед программированием задачи вследствие его наглядности, т.к. зрительное восприятие обычно облегчает процесс написания программы, ее корректировки при возможных ошибках, осмысливание процесса обработки информации.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(Слайд 10)</w:t>
      </w:r>
    </w:p>
    <w:p w:rsidR="00347C78" w:rsidRPr="00E25EE7" w:rsidRDefault="00E25EE7" w:rsidP="00E25EE7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Можно встретить даже такое утверждение: “Внешне алгоритм представляет собой схему – набор прямоугольников и других символов, внутри которых записывается, что вычисляется, что вводится в машину и что выдается на печать и другие средства отображения информации “. Здесь форма представления алгоритма смешивается с самим алгоритмом.</w:t>
      </w:r>
    </w:p>
    <w:p w:rsidR="00347C78" w:rsidRPr="00347C78" w:rsidRDefault="00E25EE7" w:rsidP="00347C78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7C78" w:rsidRPr="00347C78">
        <w:rPr>
          <w:sz w:val="28"/>
          <w:szCs w:val="28"/>
        </w:rPr>
        <w:t>Виды алгоритмов как логико-математических средств отражают указанные компоненты человеческой деятельности и тенденции, а сами алгоритмы в зависимости от цели, начальных условий задачи, путей ее решения, определения действий исполнителя подразделяются следующим образом:</w:t>
      </w:r>
    </w:p>
    <w:p w:rsidR="00347C78" w:rsidRPr="00347C78" w:rsidRDefault="00347C78" w:rsidP="00347C78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rStyle w:val="a8"/>
          <w:b/>
          <w:bCs/>
          <w:sz w:val="28"/>
          <w:szCs w:val="28"/>
        </w:rPr>
        <w:t>Линейный алгоритм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sz w:val="28"/>
          <w:szCs w:val="28"/>
        </w:rPr>
        <w:t>– набор команд (указаний), выполняемых последовательно во времени друг за другом.</w:t>
      </w:r>
      <w:r w:rsidR="00E25EE7">
        <w:rPr>
          <w:sz w:val="28"/>
          <w:szCs w:val="28"/>
        </w:rPr>
        <w:t xml:space="preserve"> </w:t>
      </w:r>
      <w:r w:rsidR="00E25EE7">
        <w:rPr>
          <w:b/>
          <w:bCs/>
          <w:color w:val="000000"/>
          <w:bdr w:val="none" w:sz="0" w:space="0" w:color="auto" w:frame="1"/>
        </w:rPr>
        <w:t>(</w:t>
      </w:r>
      <w:r w:rsidR="00884738">
        <w:rPr>
          <w:b/>
          <w:bCs/>
          <w:color w:val="000000"/>
          <w:bdr w:val="none" w:sz="0" w:space="0" w:color="auto" w:frame="1"/>
        </w:rPr>
        <w:t>Слайд 10</w:t>
      </w:r>
      <w:r w:rsidR="00E25EE7">
        <w:rPr>
          <w:b/>
          <w:bCs/>
          <w:color w:val="000000"/>
          <w:bdr w:val="none" w:sz="0" w:space="0" w:color="auto" w:frame="1"/>
        </w:rPr>
        <w:t>)</w:t>
      </w:r>
    </w:p>
    <w:p w:rsidR="00347C78" w:rsidRPr="00347C78" w:rsidRDefault="00347C78" w:rsidP="00347C78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rStyle w:val="a8"/>
          <w:b/>
          <w:bCs/>
          <w:sz w:val="28"/>
          <w:szCs w:val="28"/>
        </w:rPr>
        <w:t>Разветвляющийся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sz w:val="28"/>
          <w:szCs w:val="28"/>
        </w:rPr>
        <w:t>алгоритм – алгоритм, содержащий хотя бы одно условие, в результате проверки которого ЭВМ обеспечивает переход на один из двух возможных шагов.</w:t>
      </w:r>
      <w:r w:rsidR="00E25EE7" w:rsidRPr="00E25EE7">
        <w:rPr>
          <w:b/>
          <w:bCs/>
          <w:color w:val="000000"/>
          <w:bdr w:val="none" w:sz="0" w:space="0" w:color="auto" w:frame="1"/>
        </w:rPr>
        <w:t xml:space="preserve"> </w:t>
      </w:r>
      <w:r w:rsidR="00E25EE7">
        <w:rPr>
          <w:b/>
          <w:bCs/>
          <w:color w:val="000000"/>
          <w:bdr w:val="none" w:sz="0" w:space="0" w:color="auto" w:frame="1"/>
        </w:rPr>
        <w:t>(</w:t>
      </w:r>
      <w:r w:rsidR="00884738">
        <w:rPr>
          <w:b/>
          <w:bCs/>
          <w:color w:val="000000"/>
          <w:bdr w:val="none" w:sz="0" w:space="0" w:color="auto" w:frame="1"/>
        </w:rPr>
        <w:t>Слайд 11</w:t>
      </w:r>
      <w:r w:rsidR="00E25EE7">
        <w:rPr>
          <w:b/>
          <w:bCs/>
          <w:color w:val="000000"/>
          <w:bdr w:val="none" w:sz="0" w:space="0" w:color="auto" w:frame="1"/>
        </w:rPr>
        <w:t>)</w:t>
      </w:r>
    </w:p>
    <w:p w:rsidR="00347C78" w:rsidRPr="00347C78" w:rsidRDefault="00347C78" w:rsidP="00347C78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t>•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rStyle w:val="a8"/>
          <w:b/>
          <w:bCs/>
          <w:sz w:val="28"/>
          <w:szCs w:val="28"/>
        </w:rPr>
        <w:t>Циклический алгоритм</w:t>
      </w:r>
      <w:r w:rsidRPr="00347C78">
        <w:rPr>
          <w:rStyle w:val="apple-converted-space"/>
          <w:sz w:val="28"/>
          <w:szCs w:val="28"/>
        </w:rPr>
        <w:t> </w:t>
      </w:r>
      <w:r w:rsidRPr="00347C78">
        <w:rPr>
          <w:sz w:val="28"/>
          <w:szCs w:val="28"/>
        </w:rPr>
        <w:t>– алгоритм, предусматривающий многократное повторение одного и того же действия (одних и тех же операций) над новыми исходными данными. К циклическим алгоритмам сводится большинство методов вычислений, перебора вариантов.</w:t>
      </w:r>
      <w:r w:rsidR="00E25EE7" w:rsidRPr="00E25EE7">
        <w:rPr>
          <w:b/>
          <w:bCs/>
          <w:color w:val="000000"/>
          <w:bdr w:val="none" w:sz="0" w:space="0" w:color="auto" w:frame="1"/>
        </w:rPr>
        <w:t xml:space="preserve"> </w:t>
      </w:r>
      <w:r w:rsidR="00E25EE7">
        <w:rPr>
          <w:b/>
          <w:bCs/>
          <w:color w:val="000000"/>
          <w:bdr w:val="none" w:sz="0" w:space="0" w:color="auto" w:frame="1"/>
        </w:rPr>
        <w:t>(</w:t>
      </w:r>
      <w:r w:rsidR="00884738">
        <w:rPr>
          <w:b/>
          <w:bCs/>
          <w:color w:val="000000"/>
          <w:bdr w:val="none" w:sz="0" w:space="0" w:color="auto" w:frame="1"/>
        </w:rPr>
        <w:t>Слайд 12</w:t>
      </w:r>
      <w:r w:rsidR="00E25EE7">
        <w:rPr>
          <w:b/>
          <w:bCs/>
          <w:color w:val="000000"/>
          <w:bdr w:val="none" w:sz="0" w:space="0" w:color="auto" w:frame="1"/>
        </w:rPr>
        <w:t>)</w:t>
      </w:r>
    </w:p>
    <w:p w:rsidR="00884738" w:rsidRDefault="00347C78" w:rsidP="00884738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C78">
        <w:rPr>
          <w:sz w:val="28"/>
          <w:szCs w:val="28"/>
        </w:rPr>
        <w:lastRenderedPageBreak/>
        <w:t>Цикл программы – последовательность команд (серия, тело цикла), которая может выполняться многократно (для новых исходных данных) до удовлетворения некоторого условия.</w:t>
      </w:r>
    </w:p>
    <w:p w:rsidR="000A03C9" w:rsidRPr="000A03C9" w:rsidRDefault="000A03C9" w:rsidP="00884738">
      <w:pPr>
        <w:pStyle w:val="style20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3C9">
        <w:rPr>
          <w:b/>
          <w:sz w:val="28"/>
          <w:szCs w:val="28"/>
        </w:rPr>
        <w:t xml:space="preserve">Алгоритм «выбор» </w:t>
      </w:r>
      <w:r>
        <w:rPr>
          <w:sz w:val="28"/>
          <w:szCs w:val="28"/>
        </w:rPr>
        <w:t xml:space="preserve">выполняется одна из нескольких </w:t>
      </w:r>
      <w:r w:rsidRPr="000A03C9">
        <w:rPr>
          <w:sz w:val="28"/>
          <w:szCs w:val="28"/>
        </w:rPr>
        <w:t>последовательностей команд при истин</w:t>
      </w:r>
      <w:r>
        <w:rPr>
          <w:sz w:val="28"/>
          <w:szCs w:val="28"/>
        </w:rPr>
        <w:t xml:space="preserve">ности соответствующего условия. </w:t>
      </w:r>
      <w:r w:rsidRPr="000A03C9">
        <w:rPr>
          <w:b/>
          <w:sz w:val="28"/>
          <w:szCs w:val="28"/>
        </w:rPr>
        <w:t>(</w:t>
      </w:r>
      <w:r w:rsidR="00884738">
        <w:rPr>
          <w:b/>
          <w:sz w:val="28"/>
          <w:szCs w:val="28"/>
        </w:rPr>
        <w:t>Слайд 13</w:t>
      </w:r>
      <w:r w:rsidRPr="000A03C9">
        <w:rPr>
          <w:b/>
          <w:sz w:val="28"/>
          <w:szCs w:val="28"/>
        </w:rPr>
        <w:t>)</w:t>
      </w:r>
    </w:p>
    <w:p w:rsidR="003475DF" w:rsidRPr="003475DF" w:rsidRDefault="003475DF" w:rsidP="003475DF">
      <w:pPr>
        <w:pStyle w:val="style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475DF">
        <w:rPr>
          <w:b/>
          <w:sz w:val="28"/>
          <w:szCs w:val="28"/>
        </w:rPr>
        <w:t>Формы записи алгоритмов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 xml:space="preserve">    На практике наиболее распространены следующие формы представления алгоритмов:</w:t>
      </w:r>
    </w:p>
    <w:p w:rsidR="003475DF" w:rsidRPr="003475DF" w:rsidRDefault="003475DF" w:rsidP="003475DF">
      <w:pPr>
        <w:pStyle w:val="style2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словесная (запись на естественном языке);</w:t>
      </w:r>
    </w:p>
    <w:p w:rsidR="003475DF" w:rsidRPr="003475DF" w:rsidRDefault="003475DF" w:rsidP="003475DF">
      <w:pPr>
        <w:pStyle w:val="style2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графическая (изображения из графических символов);</w:t>
      </w:r>
    </w:p>
    <w:p w:rsidR="007431E6" w:rsidRPr="007431E6" w:rsidRDefault="003475DF" w:rsidP="007431E6">
      <w:pPr>
        <w:pStyle w:val="style2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 xml:space="preserve">псевдокоды (полуформализованные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</w:t>
      </w:r>
      <w:proofErr w:type="spellStart"/>
      <w:r w:rsidRPr="003475DF">
        <w:rPr>
          <w:sz w:val="28"/>
          <w:szCs w:val="28"/>
        </w:rPr>
        <w:t>др</w:t>
      </w:r>
      <w:proofErr w:type="spellEnd"/>
      <w:r w:rsidR="007431E6" w:rsidRPr="007431E6">
        <w:rPr>
          <w:sz w:val="28"/>
          <w:szCs w:val="28"/>
        </w:rPr>
        <w:t xml:space="preserve"> </w:t>
      </w:r>
      <w:r w:rsidR="007431E6" w:rsidRPr="007431E6">
        <w:rPr>
          <w:b/>
          <w:sz w:val="28"/>
          <w:szCs w:val="28"/>
        </w:rPr>
        <w:t>(Слайд 14)</w:t>
      </w:r>
    </w:p>
    <w:p w:rsidR="003475DF" w:rsidRPr="007431E6" w:rsidRDefault="003475DF" w:rsidP="007431E6">
      <w:pPr>
        <w:pStyle w:val="style20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7431E6">
        <w:rPr>
          <w:sz w:val="28"/>
          <w:szCs w:val="28"/>
        </w:rPr>
        <w:t>1. Словесный способ записи алгоритма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Словесный способ записи алгоритмов представляет собой описание последовательных этапов обработки данных. Алгоритм задается в произвольном изложении на естественном языке.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475DF">
        <w:rPr>
          <w:sz w:val="28"/>
          <w:szCs w:val="28"/>
        </w:rPr>
        <w:t>Например</w:t>
      </w:r>
      <w:proofErr w:type="gramEnd"/>
      <w:r w:rsidRPr="003475DF">
        <w:rPr>
          <w:sz w:val="28"/>
          <w:szCs w:val="28"/>
        </w:rPr>
        <w:t>. Записать алгоритм нахождения наибольшего общего делителя (НОД) двух натуральных чисел (алгоритм Эвклида).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Словесный способ не имеет широкого распространения, так как такие описания:</w:t>
      </w:r>
    </w:p>
    <w:p w:rsidR="003475DF" w:rsidRPr="003475DF" w:rsidRDefault="003475DF" w:rsidP="003475DF">
      <w:pPr>
        <w:pStyle w:val="style2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 не формализуемы;</w:t>
      </w:r>
    </w:p>
    <w:p w:rsidR="003475DF" w:rsidRPr="003475DF" w:rsidRDefault="003475DF" w:rsidP="003475DF">
      <w:pPr>
        <w:pStyle w:val="style2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ст</w:t>
      </w:r>
      <w:r>
        <w:rPr>
          <w:sz w:val="28"/>
          <w:szCs w:val="28"/>
        </w:rPr>
        <w:t>радают многословностью записей;</w:t>
      </w:r>
    </w:p>
    <w:p w:rsidR="003475DF" w:rsidRPr="003475DF" w:rsidRDefault="003475DF" w:rsidP="003475DF">
      <w:pPr>
        <w:pStyle w:val="style2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допускают неоднозначность толкования отдельных предписаний.</w:t>
      </w:r>
      <w:r w:rsidR="000A03C9">
        <w:rPr>
          <w:sz w:val="28"/>
          <w:szCs w:val="28"/>
        </w:rPr>
        <w:t xml:space="preserve"> </w:t>
      </w:r>
      <w:r w:rsidR="000A03C9" w:rsidRPr="000A03C9">
        <w:rPr>
          <w:b/>
          <w:sz w:val="28"/>
          <w:szCs w:val="28"/>
        </w:rPr>
        <w:t>(</w:t>
      </w:r>
      <w:r w:rsidR="000A03C9">
        <w:rPr>
          <w:b/>
          <w:sz w:val="28"/>
          <w:szCs w:val="28"/>
        </w:rPr>
        <w:t>Слайд 16</w:t>
      </w:r>
      <w:r w:rsidR="000A03C9" w:rsidRPr="000A03C9">
        <w:rPr>
          <w:b/>
          <w:sz w:val="28"/>
          <w:szCs w:val="28"/>
        </w:rPr>
        <w:t>)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 xml:space="preserve">2. Наибольшее распространение благодаря своей наглядности получил графический способ записи алгоритмов. При графическом представлении алгоритм изображается в виде последовательности связанных между собой </w:t>
      </w:r>
      <w:r w:rsidRPr="003475DF">
        <w:rPr>
          <w:sz w:val="28"/>
          <w:szCs w:val="28"/>
        </w:rPr>
        <w:lastRenderedPageBreak/>
        <w:t xml:space="preserve">функциональных блоков, каждый из которых соответствует выполнению </w:t>
      </w:r>
      <w:r>
        <w:rPr>
          <w:sz w:val="28"/>
          <w:szCs w:val="28"/>
        </w:rPr>
        <w:t>одного или нескольких действий.</w:t>
      </w:r>
    </w:p>
    <w:p w:rsidR="00347C78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Такое графическое представление называется схемой алгоритма или блок-схемой. В блок-схеме каждому типу действий (вводу исходных данных, вычислению значений выражений, проверке условий, управлению повторением действий, окончанию обработки и т.п.) соответствует геометрическая фигура, представленная в виде блочного символа. Блочные символы соединяются линиями переходов, определяющими очередность выполнения действий. В таблице приведены наиболее часто употребляемые символы.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Блок "процесс" применяется для обозначения действия или последовательности действий, изменяющих значение, форму представления или размещения данных. Для улучшения наглядности схемы несколько отдельных блоков обработки можно объединять в один блок. Представление отдельных операций достаточно свободно.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Блок "решение" используется для обозначения переходов управления по условию. В каждом блоке "решение" должны быть указаны вопрос, условие или сравнение, которые он определяет.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Блок "модификация" используется для организации циклических конструкций. (Слово модификация означает видоизменение, преобразование). Внутри блока записывается параметр цикла, для которого указываются его начальное значение, граничное условие и шаг изменения значения параметра для каждого повторения.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Блок "предопределенный процесс" используется для указания обращений к вспомогательным алгоритмам, существующим автономно в виде некоторых самостоятельных модулей, и для обращени</w:t>
      </w:r>
      <w:r>
        <w:rPr>
          <w:sz w:val="28"/>
          <w:szCs w:val="28"/>
        </w:rPr>
        <w:t>й к библиотечным подпрограммам.</w:t>
      </w:r>
      <w:r w:rsidR="007431E6">
        <w:rPr>
          <w:sz w:val="28"/>
          <w:szCs w:val="28"/>
        </w:rPr>
        <w:t xml:space="preserve"> </w:t>
      </w:r>
      <w:r w:rsidR="007431E6" w:rsidRPr="007431E6">
        <w:rPr>
          <w:b/>
          <w:sz w:val="28"/>
          <w:szCs w:val="28"/>
        </w:rPr>
        <w:t>(Слайд 17)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3. Псевдокод.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Псевдокод представляет собой систему обозначений и правил, предназначенную для единообразной записи алгоритмов.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lastRenderedPageBreak/>
        <w:t xml:space="preserve">Псевдокод занимает промежуточное место между естественным и формальным языками. </w:t>
      </w:r>
      <w:r w:rsidR="007431E6">
        <w:rPr>
          <w:b/>
          <w:color w:val="000000"/>
        </w:rPr>
        <w:t>(Слайд 18</w:t>
      </w:r>
      <w:r w:rsidR="007431E6" w:rsidRPr="007431E6">
        <w:rPr>
          <w:b/>
          <w:color w:val="000000"/>
        </w:rPr>
        <w:t>)</w:t>
      </w:r>
      <w:r w:rsidR="007431E6">
        <w:rPr>
          <w:b/>
          <w:color w:val="000000"/>
        </w:rPr>
        <w:t xml:space="preserve"> </w:t>
      </w:r>
      <w:r w:rsidRPr="003475DF">
        <w:rPr>
          <w:sz w:val="28"/>
          <w:szCs w:val="28"/>
        </w:rPr>
        <w:t>С одной стороны, он близок к обычному естественному языку, поэтому алгоритмы могут на нем записываться и читаться как обычный текст. С другой стороны, в псевдокоде используются некоторые формальные конструкции и математическая символика, что приближает запись алгоритма к общепринятой математической записи.</w:t>
      </w:r>
    </w:p>
    <w:p w:rsidR="003475DF" w:rsidRPr="003475DF" w:rsidRDefault="003475DF" w:rsidP="003475DF">
      <w:pPr>
        <w:pStyle w:val="style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5DF">
        <w:rPr>
          <w:sz w:val="28"/>
          <w:szCs w:val="28"/>
        </w:rPr>
        <w:t>В псевдокоде не приняты строгие синтаксические правила для записи команд, присущие формальным языкам, что облегчает запись алгоритма на стадии его проектирования и дает возможность использовать более широкий набор команд, рассчитанный на абстрактного исполнителя.</w:t>
      </w:r>
    </w:p>
    <w:p w:rsidR="003475DF" w:rsidRPr="00347C78" w:rsidRDefault="003475DF" w:rsidP="003475DF">
      <w:pPr>
        <w:pStyle w:val="style20"/>
        <w:shd w:val="clear" w:color="auto" w:fill="FFFFFF"/>
        <w:spacing w:before="0" w:beforeAutospacing="0" w:after="0" w:afterAutospacing="0" w:line="261" w:lineRule="atLeast"/>
        <w:jc w:val="both"/>
        <w:rPr>
          <w:sz w:val="28"/>
          <w:szCs w:val="28"/>
        </w:rPr>
      </w:pPr>
    </w:p>
    <w:p w:rsidR="00347C78" w:rsidRDefault="00366DA3" w:rsidP="00347C78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5</w:t>
      </w:r>
      <w:r w:rsidR="00B948DB" w:rsidRPr="00B948D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.Этап закрепления знаний.</w:t>
      </w:r>
    </w:p>
    <w:p w:rsidR="00347C78" w:rsidRPr="00347C78" w:rsidRDefault="00347C78" w:rsidP="00347C7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lang w:eastAsia="ru-RU"/>
        </w:rPr>
      </w:pPr>
      <w:r w:rsidRPr="00051069">
        <w:t>Студенты делятся на три команды и разгадывают кроссворд.</w:t>
      </w:r>
    </w:p>
    <w:p w:rsidR="00347C78" w:rsidRDefault="00347C78" w:rsidP="00347C78">
      <w:pPr>
        <w:jc w:val="both"/>
      </w:pPr>
      <w:r w:rsidRPr="00051069">
        <w:t xml:space="preserve">Команда, которая разгадает кроссворд первой, получают положительные оценки за активность на уроке </w:t>
      </w:r>
      <w:r w:rsidRPr="00051069">
        <w:rPr>
          <w:iCs/>
        </w:rPr>
        <w:t xml:space="preserve">(приложение </w:t>
      </w:r>
      <w:r>
        <w:rPr>
          <w:iCs/>
        </w:rPr>
        <w:t>1</w:t>
      </w:r>
      <w:r w:rsidRPr="00051069">
        <w:rPr>
          <w:iCs/>
        </w:rPr>
        <w:t>).</w:t>
      </w:r>
      <w:r w:rsidR="007431E6">
        <w:rPr>
          <w:iCs/>
        </w:rPr>
        <w:t xml:space="preserve"> </w:t>
      </w:r>
      <w:r w:rsidR="007431E6" w:rsidRPr="007431E6">
        <w:rPr>
          <w:b/>
          <w:iCs/>
        </w:rPr>
        <w:t>(Слайд 19)</w:t>
      </w:r>
    </w:p>
    <w:p w:rsidR="00347C78" w:rsidRPr="00347C78" w:rsidRDefault="00B948DB" w:rsidP="00347C78">
      <w:pPr>
        <w:pStyle w:val="a7"/>
        <w:numPr>
          <w:ilvl w:val="0"/>
          <w:numId w:val="4"/>
        </w:numPr>
        <w:jc w:val="both"/>
      </w:pPr>
      <w:r w:rsidRPr="00347C78">
        <w:rPr>
          <w:rFonts w:eastAsia="Times New Roman"/>
          <w:color w:val="000000"/>
          <w:lang w:eastAsia="ru-RU"/>
        </w:rPr>
        <w:t>Тест</w:t>
      </w:r>
      <w:r w:rsidR="00347C78">
        <w:rPr>
          <w:rFonts w:eastAsia="Times New Roman"/>
          <w:color w:val="000000"/>
          <w:lang w:eastAsia="ru-RU"/>
        </w:rPr>
        <w:t xml:space="preserve"> (приложение 2)</w:t>
      </w:r>
    </w:p>
    <w:p w:rsidR="00B948DB" w:rsidRPr="00347C78" w:rsidRDefault="00E844AE" w:rsidP="00E844AE">
      <w:pPr>
        <w:jc w:val="both"/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6</w:t>
      </w:r>
      <w:r w:rsidR="00B948DB" w:rsidRPr="00E844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. Подведение итогов урока. </w:t>
      </w:r>
    </w:p>
    <w:p w:rsidR="00E844AE" w:rsidRPr="00051069" w:rsidRDefault="00E844AE" w:rsidP="00E844AE">
      <w:pPr>
        <w:ind w:firstLine="709"/>
        <w:jc w:val="both"/>
      </w:pPr>
      <w:r>
        <w:t>В</w:t>
      </w:r>
      <w:r w:rsidRPr="00051069">
        <w:t>ыставление оценок за урок.</w:t>
      </w:r>
    </w:p>
    <w:p w:rsidR="00E844AE" w:rsidRDefault="00E844AE" w:rsidP="007431E6">
      <w:pPr>
        <w:tabs>
          <w:tab w:val="left" w:pos="7440"/>
        </w:tabs>
        <w:jc w:val="both"/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7</w:t>
      </w:r>
      <w:r w:rsidR="00B948DB" w:rsidRPr="00E844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.Этап информации о домашнем задании.</w:t>
      </w:r>
      <w:r w:rsidRPr="00E844AE">
        <w:t xml:space="preserve"> </w:t>
      </w:r>
    </w:p>
    <w:p w:rsidR="00E844AE" w:rsidRDefault="00E844AE" w:rsidP="00E844AE">
      <w:pPr>
        <w:tabs>
          <w:tab w:val="left" w:pos="7440"/>
        </w:tabs>
        <w:ind w:firstLine="709"/>
        <w:jc w:val="both"/>
      </w:pPr>
      <w:r>
        <w:t>1. Выучить опорный конспект.</w:t>
      </w:r>
    </w:p>
    <w:p w:rsidR="00DF1A8D" w:rsidRPr="00E23614" w:rsidRDefault="00E844AE" w:rsidP="00E844AE">
      <w:pPr>
        <w:tabs>
          <w:tab w:val="left" w:pos="7440"/>
        </w:tabs>
        <w:ind w:firstLine="709"/>
        <w:jc w:val="both"/>
      </w:pPr>
      <w:r>
        <w:t>2.</w:t>
      </w:r>
      <w:r w:rsidR="00B948DB" w:rsidRPr="00B948DB">
        <w:rPr>
          <w:rFonts w:eastAsia="Times New Roman"/>
          <w:color w:val="000000"/>
          <w:lang w:eastAsia="ru-RU"/>
        </w:rPr>
        <w:t xml:space="preserve"> По желанию можно приготовить творческое сообщение на тему: «Алгоритмы вокруг нас», используя разумные источники. Творческое сообщение обязательно будет оценено!</w:t>
      </w:r>
      <w:r w:rsidR="007431E6">
        <w:rPr>
          <w:rFonts w:eastAsia="Times New Roman"/>
          <w:color w:val="000000"/>
          <w:lang w:eastAsia="ru-RU"/>
        </w:rPr>
        <w:t xml:space="preserve"> </w:t>
      </w:r>
      <w:r w:rsidR="007431E6" w:rsidRPr="007431E6">
        <w:rPr>
          <w:rFonts w:eastAsia="Times New Roman"/>
          <w:b/>
          <w:color w:val="000000"/>
          <w:lang w:eastAsia="ru-RU"/>
        </w:rPr>
        <w:t>(Слайд 20)</w:t>
      </w:r>
    </w:p>
    <w:sectPr w:rsidR="00DF1A8D" w:rsidRPr="00E23614" w:rsidSect="00DF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824AB5"/>
    <w:multiLevelType w:val="hybridMultilevel"/>
    <w:tmpl w:val="99140BB8"/>
    <w:lvl w:ilvl="0" w:tplc="8D00C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CC2"/>
    <w:multiLevelType w:val="hybridMultilevel"/>
    <w:tmpl w:val="B03ECB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A2E98"/>
    <w:multiLevelType w:val="hybridMultilevel"/>
    <w:tmpl w:val="718CA2D0"/>
    <w:lvl w:ilvl="0" w:tplc="8D00CFF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02E18"/>
    <w:multiLevelType w:val="hybridMultilevel"/>
    <w:tmpl w:val="14C64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7375A"/>
    <w:multiLevelType w:val="hybridMultilevel"/>
    <w:tmpl w:val="E7403B5E"/>
    <w:lvl w:ilvl="0" w:tplc="223C99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8A295C"/>
    <w:multiLevelType w:val="hybridMultilevel"/>
    <w:tmpl w:val="BAD8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F28"/>
    <w:multiLevelType w:val="hybridMultilevel"/>
    <w:tmpl w:val="7EB20A26"/>
    <w:lvl w:ilvl="0" w:tplc="8D00C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2A72"/>
    <w:multiLevelType w:val="hybridMultilevel"/>
    <w:tmpl w:val="72BABF5E"/>
    <w:lvl w:ilvl="0" w:tplc="1E2E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D7BB0"/>
    <w:multiLevelType w:val="hybridMultilevel"/>
    <w:tmpl w:val="DE087B16"/>
    <w:lvl w:ilvl="0" w:tplc="8D00CFF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8A27FE"/>
    <w:multiLevelType w:val="hybridMultilevel"/>
    <w:tmpl w:val="E1BE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1799"/>
    <w:multiLevelType w:val="hybridMultilevel"/>
    <w:tmpl w:val="B66CEE0E"/>
    <w:lvl w:ilvl="0" w:tplc="8D00C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DB"/>
    <w:rsid w:val="00004FD5"/>
    <w:rsid w:val="000773CF"/>
    <w:rsid w:val="000A03C9"/>
    <w:rsid w:val="000A4F0F"/>
    <w:rsid w:val="000E414A"/>
    <w:rsid w:val="000F6025"/>
    <w:rsid w:val="00157D19"/>
    <w:rsid w:val="003475DF"/>
    <w:rsid w:val="00347C78"/>
    <w:rsid w:val="00366DA3"/>
    <w:rsid w:val="00430590"/>
    <w:rsid w:val="00495337"/>
    <w:rsid w:val="004F7F88"/>
    <w:rsid w:val="005315AC"/>
    <w:rsid w:val="00590F83"/>
    <w:rsid w:val="00647C24"/>
    <w:rsid w:val="007431E6"/>
    <w:rsid w:val="007F36A4"/>
    <w:rsid w:val="00872A24"/>
    <w:rsid w:val="00884738"/>
    <w:rsid w:val="0098608F"/>
    <w:rsid w:val="00A93553"/>
    <w:rsid w:val="00B91AC8"/>
    <w:rsid w:val="00B948DB"/>
    <w:rsid w:val="00C142B4"/>
    <w:rsid w:val="00C346CF"/>
    <w:rsid w:val="00D45D57"/>
    <w:rsid w:val="00DB5CD1"/>
    <w:rsid w:val="00DD3B47"/>
    <w:rsid w:val="00DF1A8D"/>
    <w:rsid w:val="00E23614"/>
    <w:rsid w:val="00E25EE7"/>
    <w:rsid w:val="00E844AE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AC22-6607-4970-964F-43F361F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D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8DB"/>
  </w:style>
  <w:style w:type="character" w:styleId="a4">
    <w:name w:val="Hyperlink"/>
    <w:basedOn w:val="a0"/>
    <w:uiPriority w:val="99"/>
    <w:semiHidden/>
    <w:unhideWhenUsed/>
    <w:rsid w:val="00B948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614"/>
    <w:pPr>
      <w:ind w:left="720"/>
      <w:contextualSpacing/>
    </w:pPr>
  </w:style>
  <w:style w:type="paragraph" w:customStyle="1" w:styleId="style20">
    <w:name w:val="style20"/>
    <w:basedOn w:val="a"/>
    <w:rsid w:val="00347C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7C78"/>
    <w:rPr>
      <w:i/>
      <w:iCs/>
    </w:rPr>
  </w:style>
  <w:style w:type="paragraph" w:customStyle="1" w:styleId="1">
    <w:name w:val="????????? 1"/>
    <w:basedOn w:val="a"/>
    <w:next w:val="a"/>
    <w:rsid w:val="000E414A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eastAsia="Times New Roman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967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kol8</cp:lastModifiedBy>
  <cp:revision>5</cp:revision>
  <cp:lastPrinted>2015-12-15T11:54:00Z</cp:lastPrinted>
  <dcterms:created xsi:type="dcterms:W3CDTF">2015-12-14T13:13:00Z</dcterms:created>
  <dcterms:modified xsi:type="dcterms:W3CDTF">2015-12-21T09:52:00Z</dcterms:modified>
</cp:coreProperties>
</file>